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3E" w:rsidRPr="006C713E" w:rsidRDefault="006C713E" w:rsidP="006C713E">
      <w:pPr>
        <w:jc w:val="center"/>
        <w:rPr>
          <w:sz w:val="32"/>
          <w:szCs w:val="32"/>
        </w:rPr>
      </w:pPr>
      <w:r w:rsidRPr="006C713E">
        <w:rPr>
          <w:sz w:val="32"/>
          <w:szCs w:val="32"/>
        </w:rPr>
        <w:t>Dodatkowe informacje i wymagania dla zamówienia:</w:t>
      </w:r>
    </w:p>
    <w:p w:rsidR="00F721F1" w:rsidRPr="006C713E" w:rsidRDefault="006C713E" w:rsidP="006C713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713E">
        <w:rPr>
          <w:sz w:val="24"/>
          <w:szCs w:val="24"/>
        </w:rPr>
        <w:t>Wymagany materiał dla dysz – polipropylen</w:t>
      </w:r>
    </w:p>
    <w:p w:rsidR="006C713E" w:rsidRPr="006C713E" w:rsidRDefault="006C713E" w:rsidP="006C713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713E">
        <w:rPr>
          <w:sz w:val="24"/>
          <w:szCs w:val="24"/>
        </w:rPr>
        <w:t xml:space="preserve">Dysze wkręcane w rurociąg </w:t>
      </w:r>
      <w:proofErr w:type="spellStart"/>
      <w:r w:rsidRPr="006C713E">
        <w:rPr>
          <w:sz w:val="24"/>
          <w:szCs w:val="24"/>
        </w:rPr>
        <w:t>płuczny</w:t>
      </w:r>
      <w:proofErr w:type="spellEnd"/>
      <w:r w:rsidRPr="006C713E">
        <w:rPr>
          <w:sz w:val="24"/>
          <w:szCs w:val="24"/>
        </w:rPr>
        <w:t xml:space="preserve"> z gwintem zewnętrznym G1/2</w:t>
      </w:r>
    </w:p>
    <w:p w:rsidR="006C713E" w:rsidRPr="006C713E" w:rsidRDefault="006C713E" w:rsidP="006C713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713E">
        <w:rPr>
          <w:sz w:val="24"/>
          <w:szCs w:val="24"/>
        </w:rPr>
        <w:t>Wymagany wydatek wody dla Dyszy 1/2TS67-90-PP-21,50L/2b Nr.400273 – około 21,5 litra na minutę przy ciśnieniu 2bar.</w:t>
      </w:r>
    </w:p>
    <w:p w:rsidR="006C713E" w:rsidRPr="00DE2CEB" w:rsidRDefault="006C713E" w:rsidP="00DE2CE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713E">
        <w:rPr>
          <w:sz w:val="24"/>
          <w:szCs w:val="24"/>
        </w:rPr>
        <w:t>Wymagany wydatek wody dla Dyszy 1/2TS42-90-PP-13,80L/2b Nr.404177 – około 13,8 litra na minutę przy ciśnieniu 2bar.</w:t>
      </w:r>
      <w:bookmarkStart w:id="0" w:name="_GoBack"/>
      <w:bookmarkEnd w:id="0"/>
    </w:p>
    <w:p w:rsidR="006C713E" w:rsidRDefault="006C713E" w:rsidP="006C713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Dostarczone dysze muszą posiadać identyczny kąt</w:t>
      </w:r>
      <w:r w:rsidR="00D62B94">
        <w:rPr>
          <w:sz w:val="24"/>
          <w:szCs w:val="24"/>
        </w:rPr>
        <w:t xml:space="preserve"> (90°)</w:t>
      </w:r>
      <w:r>
        <w:rPr>
          <w:sz w:val="24"/>
          <w:szCs w:val="24"/>
        </w:rPr>
        <w:t xml:space="preserve"> i zasięg rozpylania wody przy określonym powyżej ciśnieniu.</w:t>
      </w:r>
    </w:p>
    <w:p w:rsidR="006C713E" w:rsidRPr="006C713E" w:rsidRDefault="006C713E" w:rsidP="006C713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Wymagany certyfikat materiałowy dla dostarczanych dysz.</w:t>
      </w:r>
    </w:p>
    <w:p w:rsidR="006C713E" w:rsidRDefault="006C713E" w:rsidP="006C713E"/>
    <w:p w:rsidR="006C713E" w:rsidRPr="006C713E" w:rsidRDefault="006C713E" w:rsidP="006C713E"/>
    <w:sectPr w:rsidR="006C713E" w:rsidRPr="006C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1625"/>
    <w:multiLevelType w:val="hybridMultilevel"/>
    <w:tmpl w:val="9B94E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F1"/>
    <w:rsid w:val="001C45A2"/>
    <w:rsid w:val="00282FB3"/>
    <w:rsid w:val="006C713E"/>
    <w:rsid w:val="007C4B3F"/>
    <w:rsid w:val="00C10435"/>
    <w:rsid w:val="00D62B94"/>
    <w:rsid w:val="00DE2CEB"/>
    <w:rsid w:val="00E90C29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7FE"/>
  <w15:chartTrackingRefBased/>
  <w15:docId w15:val="{760205A6-AB8A-4937-A8B1-B200ECEF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Kosik Łukasz</cp:lastModifiedBy>
  <cp:revision>4</cp:revision>
  <dcterms:created xsi:type="dcterms:W3CDTF">2019-02-20T10:14:00Z</dcterms:created>
  <dcterms:modified xsi:type="dcterms:W3CDTF">2019-08-12T07:10:00Z</dcterms:modified>
</cp:coreProperties>
</file>